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BE" w:rsidRDefault="003A2EB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2EBE" w:rsidRDefault="003A2EBE">
      <w:pPr>
        <w:pStyle w:val="ConsPlusNormal"/>
        <w:jc w:val="both"/>
        <w:outlineLvl w:val="0"/>
      </w:pPr>
    </w:p>
    <w:p w:rsidR="003A2EBE" w:rsidRDefault="003A2EBE">
      <w:pPr>
        <w:pStyle w:val="ConsPlusTitle"/>
        <w:jc w:val="center"/>
        <w:outlineLvl w:val="0"/>
      </w:pPr>
      <w:r>
        <w:t>ПРАВИТЕЛЬСТВО ИРКУТСКОЙ ОБЛАСТИ</w:t>
      </w:r>
    </w:p>
    <w:p w:rsidR="003A2EBE" w:rsidRDefault="003A2EBE">
      <w:pPr>
        <w:pStyle w:val="ConsPlusTitle"/>
        <w:jc w:val="both"/>
      </w:pPr>
    </w:p>
    <w:p w:rsidR="003A2EBE" w:rsidRDefault="003A2EBE">
      <w:pPr>
        <w:pStyle w:val="ConsPlusTitle"/>
        <w:jc w:val="center"/>
      </w:pPr>
      <w:r>
        <w:t>ПОСТАНОВЛЕНИЕ</w:t>
      </w:r>
    </w:p>
    <w:p w:rsidR="003A2EBE" w:rsidRDefault="003A2EBE">
      <w:pPr>
        <w:pStyle w:val="ConsPlusTitle"/>
        <w:jc w:val="center"/>
      </w:pPr>
      <w:r>
        <w:t>от 4 октября 2021 г. N 712-пп</w:t>
      </w:r>
    </w:p>
    <w:p w:rsidR="003A2EBE" w:rsidRDefault="003A2EBE">
      <w:pPr>
        <w:pStyle w:val="ConsPlusTitle"/>
        <w:jc w:val="both"/>
      </w:pPr>
    </w:p>
    <w:p w:rsidR="003A2EBE" w:rsidRDefault="003A2EBE">
      <w:pPr>
        <w:pStyle w:val="ConsPlusTitle"/>
        <w:jc w:val="center"/>
      </w:pPr>
      <w:r>
        <w:t>ОБ УСТАНОВЛЕНИИ РАСЧЕТНОЙ СТОИМОСТИ БЕСПЛАТНОГО ПИТАНИЯ</w:t>
      </w:r>
    </w:p>
    <w:p w:rsidR="003A2EBE" w:rsidRDefault="003A2EBE">
      <w:pPr>
        <w:pStyle w:val="ConsPlusTitle"/>
        <w:jc w:val="center"/>
      </w:pPr>
      <w:r>
        <w:t>ОТДЕЛЬНЫХ КАТЕГОРИЙ ОБУЧАЮЩИХСЯ ОБЩЕОБРАЗОВАТЕЛЬНЫХ</w:t>
      </w:r>
    </w:p>
    <w:p w:rsidR="003A2EBE" w:rsidRDefault="003A2EBE">
      <w:pPr>
        <w:pStyle w:val="ConsPlusTitle"/>
        <w:jc w:val="center"/>
      </w:pPr>
      <w:r>
        <w:t xml:space="preserve">ОРГАНИЗАЦИЙ В ИРКУТСКОЙ ОБЛАСТИ И ПРИЗНАНИИ </w:t>
      </w:r>
      <w:proofErr w:type="gramStart"/>
      <w:r>
        <w:t>УТРАТИВШИМИ</w:t>
      </w:r>
      <w:proofErr w:type="gramEnd"/>
      <w:r>
        <w:t xml:space="preserve"> СИЛУ</w:t>
      </w:r>
    </w:p>
    <w:p w:rsidR="003A2EBE" w:rsidRDefault="003A2EBE">
      <w:pPr>
        <w:pStyle w:val="ConsPlusTitle"/>
        <w:jc w:val="center"/>
      </w:pPr>
      <w:r>
        <w:t>ОТДЕЛЬНЫХ ПОСТАНОВЛЕНИЙ ПРАВИТЕЛЬСТВА ИРКУТСКОЙ ОБЛАСТИ</w:t>
      </w:r>
    </w:p>
    <w:p w:rsidR="003A2EBE" w:rsidRDefault="003A2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2EBE">
        <w:tc>
          <w:tcPr>
            <w:tcW w:w="60" w:type="dxa"/>
            <w:tcBorders>
              <w:top w:val="nil"/>
              <w:left w:val="nil"/>
              <w:bottom w:val="nil"/>
              <w:right w:val="nil"/>
            </w:tcBorders>
            <w:shd w:val="clear" w:color="auto" w:fill="CED3F1"/>
            <w:tcMar>
              <w:top w:w="0" w:type="dxa"/>
              <w:left w:w="0" w:type="dxa"/>
              <w:bottom w:w="0" w:type="dxa"/>
              <w:right w:w="0" w:type="dxa"/>
            </w:tcMar>
          </w:tcPr>
          <w:p w:rsidR="003A2EBE" w:rsidRDefault="003A2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EBE" w:rsidRDefault="003A2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EBE" w:rsidRDefault="003A2EBE">
            <w:pPr>
              <w:pStyle w:val="ConsPlusNormal"/>
              <w:jc w:val="center"/>
            </w:pPr>
            <w:r>
              <w:rPr>
                <w:color w:val="392C69"/>
              </w:rPr>
              <w:t>Список изменяющих документов</w:t>
            </w:r>
          </w:p>
          <w:p w:rsidR="003A2EBE" w:rsidRDefault="003A2EBE">
            <w:pPr>
              <w:pStyle w:val="ConsPlusNormal"/>
              <w:jc w:val="center"/>
            </w:pPr>
            <w:proofErr w:type="gramStart"/>
            <w:r>
              <w:rPr>
                <w:color w:val="392C69"/>
              </w:rPr>
              <w:t>(в ред. Постановлений Правительства Иркутской области</w:t>
            </w:r>
            <w:proofErr w:type="gramEnd"/>
          </w:p>
          <w:p w:rsidR="003A2EBE" w:rsidRDefault="003A2EBE">
            <w:pPr>
              <w:pStyle w:val="ConsPlusNormal"/>
              <w:jc w:val="center"/>
            </w:pPr>
            <w:r>
              <w:rPr>
                <w:color w:val="392C69"/>
              </w:rPr>
              <w:t xml:space="preserve">от 21.03.2022 </w:t>
            </w:r>
            <w:hyperlink r:id="rId5">
              <w:r>
                <w:rPr>
                  <w:color w:val="0000FF"/>
                </w:rPr>
                <w:t>N 205-пп</w:t>
              </w:r>
            </w:hyperlink>
            <w:r>
              <w:rPr>
                <w:color w:val="392C69"/>
              </w:rPr>
              <w:t xml:space="preserve">, от 28.04.2023 </w:t>
            </w:r>
            <w:hyperlink r:id="rId6">
              <w:r>
                <w:rPr>
                  <w:color w:val="0000FF"/>
                </w:rPr>
                <w:t>N 378-пп</w:t>
              </w:r>
            </w:hyperlink>
            <w:r>
              <w:rPr>
                <w:color w:val="392C69"/>
              </w:rPr>
              <w:t xml:space="preserve">, от 30.06.2023 </w:t>
            </w:r>
            <w:hyperlink r:id="rId7">
              <w:r>
                <w:rPr>
                  <w:color w:val="0000FF"/>
                </w:rPr>
                <w:t>N 556-пп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2EBE" w:rsidRDefault="003A2EBE">
            <w:pPr>
              <w:pStyle w:val="ConsPlusNormal"/>
            </w:pPr>
          </w:p>
        </w:tc>
      </w:tr>
    </w:tbl>
    <w:p w:rsidR="003A2EBE" w:rsidRDefault="003A2EBE">
      <w:pPr>
        <w:pStyle w:val="ConsPlusNormal"/>
        <w:jc w:val="both"/>
      </w:pPr>
    </w:p>
    <w:p w:rsidR="003A2EBE" w:rsidRDefault="003A2EBE">
      <w:pPr>
        <w:pStyle w:val="ConsPlusNormal"/>
        <w:ind w:firstLine="540"/>
        <w:jc w:val="both"/>
      </w:pPr>
      <w:r>
        <w:t xml:space="preserve">В соответствии со </w:t>
      </w:r>
      <w:hyperlink r:id="rId8">
        <w:r>
          <w:rPr>
            <w:color w:val="0000FF"/>
          </w:rPr>
          <w:t>статьей 7</w:t>
        </w:r>
      </w:hyperlink>
      <w:r>
        <w:t xml:space="preserve"> Закона Иркутской области от 7 июня 2021 года N 38-ОЗ "Об обеспечении бесплатным питанием обучающихся общеобразовательных организаций в Иркутской области", руководствуясь </w:t>
      </w:r>
      <w:hyperlink r:id="rId9">
        <w:r>
          <w:rPr>
            <w:color w:val="0000FF"/>
          </w:rPr>
          <w:t>частью 4 статьи 66</w:t>
        </w:r>
      </w:hyperlink>
      <w:r>
        <w:t xml:space="preserve">, </w:t>
      </w:r>
      <w:hyperlink r:id="rId10">
        <w:r>
          <w:rPr>
            <w:color w:val="0000FF"/>
          </w:rPr>
          <w:t>статьей 67</w:t>
        </w:r>
      </w:hyperlink>
      <w:r>
        <w:t xml:space="preserve"> Устава Иркутской области, Правительство Иркутской области постановляет:</w:t>
      </w:r>
    </w:p>
    <w:p w:rsidR="003A2EBE" w:rsidRDefault="003A2EBE">
      <w:pPr>
        <w:pStyle w:val="ConsPlusNormal"/>
        <w:jc w:val="both"/>
      </w:pPr>
    </w:p>
    <w:p w:rsidR="003A2EBE" w:rsidRDefault="003A2EBE">
      <w:pPr>
        <w:pStyle w:val="ConsPlusNormal"/>
        <w:ind w:firstLine="540"/>
        <w:jc w:val="both"/>
      </w:pPr>
      <w:r>
        <w:t xml:space="preserve">1. Утвердить </w:t>
      </w:r>
      <w:hyperlink w:anchor="P63">
        <w:r>
          <w:rPr>
            <w:color w:val="0000FF"/>
          </w:rPr>
          <w:t>Порядок</w:t>
        </w:r>
      </w:hyperlink>
      <w:proofErr w:type="gramStart"/>
      <w:r>
        <w:t>определения расчетной стоимости бесплатного питания отдельных категорий обучающихся общеобразовательных организаций</w:t>
      </w:r>
      <w:proofErr w:type="gramEnd"/>
      <w:r>
        <w:t xml:space="preserve"> в Иркутской области (прилагается).</w:t>
      </w:r>
    </w:p>
    <w:p w:rsidR="003A2EBE" w:rsidRDefault="003A2EBE">
      <w:pPr>
        <w:pStyle w:val="ConsPlusNormal"/>
        <w:jc w:val="both"/>
      </w:pPr>
    </w:p>
    <w:p w:rsidR="003A2EBE" w:rsidRDefault="003A2EBE">
      <w:pPr>
        <w:pStyle w:val="ConsPlusNormal"/>
        <w:ind w:firstLine="540"/>
        <w:jc w:val="both"/>
      </w:pPr>
      <w:r>
        <w:t xml:space="preserve">2. </w:t>
      </w:r>
      <w:proofErr w:type="gramStart"/>
      <w:r>
        <w:t>Установить расчетную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бесплатного питания длядетей</w:t>
      </w:r>
      <w:proofErr w:type="gramEnd"/>
      <w:r>
        <w:t xml:space="preserve"> </w:t>
      </w:r>
      <w:proofErr w:type="gramStart"/>
      <w:r>
        <w:t>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бесплатного питания для обучающихся, пребывающих на полном государственном обеспечении в организациях социального обслуживания, находящихся в ведении Иркутской</w:t>
      </w:r>
      <w:proofErr w:type="gramEnd"/>
      <w:r>
        <w:t xml:space="preserve"> области, </w:t>
      </w:r>
      <w:proofErr w:type="gramStart"/>
      <w:r>
        <w:t>посещающих</w:t>
      </w:r>
      <w:proofErr w:type="gramEnd"/>
      <w:r>
        <w:t xml:space="preserve"> муниципальные общеобразовательные организации:</w:t>
      </w:r>
    </w:p>
    <w:p w:rsidR="003A2EBE" w:rsidRDefault="003A2EBE">
      <w:pPr>
        <w:pStyle w:val="ConsPlusNormal"/>
        <w:spacing w:before="220"/>
        <w:ind w:firstLine="540"/>
        <w:jc w:val="both"/>
      </w:pPr>
      <w:r>
        <w:t xml:space="preserve">1) </w:t>
      </w:r>
      <w:r w:rsidRPr="003A2EBE">
        <w:rPr>
          <w:highlight w:val="yellow"/>
        </w:rPr>
        <w:t>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-98 рублей;</w:t>
      </w:r>
      <w:r>
        <w:t xml:space="preserve"> для возрастной группы 12 лет и старше - 114 рублей;</w:t>
      </w:r>
    </w:p>
    <w:p w:rsidR="003A2EBE" w:rsidRDefault="003A2EBE">
      <w:pPr>
        <w:pStyle w:val="ConsPlusNormal"/>
        <w:jc w:val="both"/>
      </w:pPr>
      <w:r>
        <w:t xml:space="preserve">(в ред. Постановлений Правительства Иркутской области от 21.03.2022 </w:t>
      </w:r>
      <w:hyperlink r:id="rId11">
        <w:r>
          <w:rPr>
            <w:color w:val="0000FF"/>
          </w:rPr>
          <w:t>N 205-пп</w:t>
        </w:r>
      </w:hyperlink>
      <w:r>
        <w:t xml:space="preserve">, от 30.06.2023 </w:t>
      </w:r>
      <w:hyperlink r:id="rId12">
        <w:r>
          <w:rPr>
            <w:color w:val="0000FF"/>
          </w:rPr>
          <w:t>N 556-пп</w:t>
        </w:r>
      </w:hyperlink>
      <w:r>
        <w:t>)</w:t>
      </w:r>
    </w:p>
    <w:p w:rsidR="003A2EBE" w:rsidRDefault="003A2EBE">
      <w:pPr>
        <w:pStyle w:val="ConsPlusNormal"/>
        <w:spacing w:before="220"/>
        <w:ind w:firstLine="540"/>
        <w:jc w:val="both"/>
      </w:pPr>
      <w:r>
        <w:t>2) расположенных в иных местностях Иркутской области, для возрастной группы 7 - 11 лет - 92 рубля; для возрастной группы 12 лет и старше - 107 рублей.</w:t>
      </w:r>
    </w:p>
    <w:p w:rsidR="003A2EBE" w:rsidRDefault="003A2EBE">
      <w:pPr>
        <w:pStyle w:val="ConsPlusNormal"/>
        <w:jc w:val="both"/>
      </w:pPr>
      <w:r>
        <w:t xml:space="preserve">(в ред. Постановлений Правительства Иркутской области от 21.03.2022 </w:t>
      </w:r>
      <w:hyperlink r:id="rId13">
        <w:r>
          <w:rPr>
            <w:color w:val="0000FF"/>
          </w:rPr>
          <w:t>N 205-пп</w:t>
        </w:r>
      </w:hyperlink>
      <w:r>
        <w:t xml:space="preserve">, от 30.06.2023 </w:t>
      </w:r>
      <w:hyperlink r:id="rId14">
        <w:r>
          <w:rPr>
            <w:color w:val="0000FF"/>
          </w:rPr>
          <w:t>N 556-пп</w:t>
        </w:r>
      </w:hyperlink>
      <w:r>
        <w:t>)</w:t>
      </w:r>
    </w:p>
    <w:p w:rsidR="003A2EBE" w:rsidRDefault="003A2EBE">
      <w:pPr>
        <w:pStyle w:val="ConsPlusNormal"/>
        <w:jc w:val="both"/>
      </w:pPr>
    </w:p>
    <w:p w:rsidR="003A2EBE" w:rsidRDefault="003A2EBE">
      <w:pPr>
        <w:pStyle w:val="ConsPlusNormal"/>
        <w:ind w:firstLine="540"/>
        <w:jc w:val="both"/>
      </w:pPr>
      <w:r>
        <w:t xml:space="preserve">2(1). </w:t>
      </w:r>
      <w:proofErr w:type="gramStart"/>
      <w:r>
        <w:t xml:space="preserve">Установить расчетную стоимость бесплатного питания на одного ребенка в день для </w:t>
      </w:r>
      <w:r>
        <w:lastRenderedPageBreak/>
        <w:t>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которых является гражданином Российской Федерации, призванным на военную службу по мобилизации вВооруженные</w:t>
      </w:r>
      <w:proofErr w:type="gramEnd"/>
      <w:r>
        <w:t xml:space="preserve"> </w:t>
      </w:r>
      <w:proofErr w:type="gramStart"/>
      <w:r>
        <w:t xml:space="preserve">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5">
        <w:r>
          <w:rPr>
            <w:color w:val="0000FF"/>
          </w:rPr>
          <w:t>пункте 6 статьи 1</w:t>
        </w:r>
      </w:hyperlink>
      <w:r>
        <w:t xml:space="preserve"> Федерального закона от 31 мая 1996 года N61-ФЗ "Об</w:t>
      </w:r>
      <w:proofErr w:type="gramEnd"/>
      <w:r>
        <w:t xml:space="preserve"> </w:t>
      </w:r>
      <w:proofErr w:type="gramStart"/>
      <w:r>
        <w:t>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w:t>
      </w:r>
      <w:proofErr w:type="gramEnd"/>
      <w:r>
        <w:t xml:space="preserve">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w:t>
      </w:r>
    </w:p>
    <w:p w:rsidR="003A2EBE" w:rsidRDefault="003A2EBE">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- 98 рублей;</w:t>
      </w:r>
    </w:p>
    <w:p w:rsidR="003A2EBE" w:rsidRDefault="003A2EBE">
      <w:pPr>
        <w:pStyle w:val="ConsPlusNormal"/>
        <w:spacing w:before="220"/>
        <w:ind w:firstLine="540"/>
        <w:jc w:val="both"/>
      </w:pPr>
      <w:r>
        <w:t>2) расположенных в иных местностях Иркутской области, - 91 рубль.</w:t>
      </w:r>
    </w:p>
    <w:p w:rsidR="003A2EBE" w:rsidRDefault="003A2EBE">
      <w:pPr>
        <w:pStyle w:val="ConsPlusNormal"/>
        <w:jc w:val="both"/>
      </w:pPr>
      <w:r>
        <w:t xml:space="preserve">(п. 2(1) </w:t>
      </w:r>
      <w:proofErr w:type="gramStart"/>
      <w:r>
        <w:t>введен</w:t>
      </w:r>
      <w:proofErr w:type="gramEnd"/>
      <w:r w:rsidR="00AA7DAC">
        <w:fldChar w:fldCharType="begin"/>
      </w:r>
      <w:r w:rsidR="00AA7DAC">
        <w:instrText>HYPERLINK "consultantplus://offline/ref=E477EF699B7914C0EE9B45E551FE8CC2E43FFA45BD35B481B41B690745033987051733A4C5AE0D179EF9A767FF9CD0F7FED6365D426B67DB7290D162FCb5D" \h</w:instrText>
      </w:r>
      <w:r w:rsidR="00AA7DAC">
        <w:fldChar w:fldCharType="separate"/>
      </w:r>
      <w:r>
        <w:rPr>
          <w:color w:val="0000FF"/>
        </w:rPr>
        <w:t>Постановлением</w:t>
      </w:r>
      <w:r w:rsidR="00AA7DAC">
        <w:fldChar w:fldCharType="end"/>
      </w:r>
      <w:r>
        <w:t xml:space="preserve"> Правительства Иркутской области от 28.04.2023 N 378-пп)</w:t>
      </w:r>
    </w:p>
    <w:p w:rsidR="003A2EBE" w:rsidRDefault="003A2EBE">
      <w:pPr>
        <w:pStyle w:val="ConsPlusNormal"/>
        <w:jc w:val="both"/>
      </w:pPr>
    </w:p>
    <w:p w:rsidR="003A2EBE" w:rsidRDefault="003A2EBE">
      <w:pPr>
        <w:pStyle w:val="ConsPlusNormal"/>
        <w:ind w:firstLine="540"/>
        <w:jc w:val="both"/>
      </w:pPr>
      <w:r>
        <w:t xml:space="preserve">3. </w:t>
      </w:r>
      <w:proofErr w:type="gramStart"/>
      <w:r>
        <w:t xml:space="preserve">Установить расчетную </w:t>
      </w:r>
      <w:r w:rsidRPr="003A2EBE">
        <w:rPr>
          <w:highlight w:val="yellow"/>
        </w:rPr>
        <w:t>стоимость бесплатного двухразового питания на одного ребенка в день для обучающихся с ограниченными возможностями здоровья, не проживающих в общеобразовательных организациях Иркутской области, для детей-инвалидов, обучающихся в государственных общеобразовательных организациях Иркутской области,</w:t>
      </w:r>
      <w:r>
        <w:t xml:space="preserve">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для обучающихся в государственных общеобразовательных организациях Иркутской области, вкоторых</w:t>
      </w:r>
      <w:proofErr w:type="gramEnd"/>
      <w:r>
        <w:t xml:space="preserve"> </w:t>
      </w:r>
      <w:proofErr w:type="gramStart"/>
      <w:r>
        <w:t>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не проживающих в них:</w:t>
      </w:r>
      <w:proofErr w:type="gramEnd"/>
    </w:p>
    <w:p w:rsidR="003A2EBE" w:rsidRDefault="003A2EBE">
      <w:pPr>
        <w:pStyle w:val="ConsPlusNormal"/>
        <w:spacing w:before="220"/>
        <w:ind w:firstLine="540"/>
        <w:jc w:val="both"/>
      </w:pPr>
      <w:r>
        <w:t xml:space="preserve">1) расположенных в районах Крайнего Севера Иркутской области, местностях, приравненных к районам Крайнего Севера Иркутской области, для возрастной </w:t>
      </w:r>
      <w:r w:rsidRPr="003A2EBE">
        <w:rPr>
          <w:highlight w:val="yellow"/>
        </w:rPr>
        <w:t>группы 7 - 11 лет - 169 рублей; для возрастной группы 12 лет и старше - 192 рубля;</w:t>
      </w:r>
    </w:p>
    <w:p w:rsidR="003A2EBE" w:rsidRDefault="003A2EBE">
      <w:pPr>
        <w:pStyle w:val="ConsPlusNormal"/>
        <w:jc w:val="both"/>
      </w:pPr>
      <w:r>
        <w:t xml:space="preserve">(в ред. Постановлений Правительства Иркутской области от 21.03.2022 </w:t>
      </w:r>
      <w:hyperlink r:id="rId16">
        <w:r>
          <w:rPr>
            <w:color w:val="0000FF"/>
          </w:rPr>
          <w:t>N 205-пп</w:t>
        </w:r>
      </w:hyperlink>
      <w:r>
        <w:t xml:space="preserve">, от 30.06.2023 </w:t>
      </w:r>
      <w:hyperlink r:id="rId17">
        <w:r>
          <w:rPr>
            <w:color w:val="0000FF"/>
          </w:rPr>
          <w:t>N 556-пп</w:t>
        </w:r>
      </w:hyperlink>
      <w:r>
        <w:t>)</w:t>
      </w:r>
    </w:p>
    <w:p w:rsidR="003A2EBE" w:rsidRDefault="003A2EBE">
      <w:pPr>
        <w:pStyle w:val="ConsPlusNormal"/>
        <w:spacing w:before="220"/>
        <w:ind w:firstLine="540"/>
        <w:jc w:val="both"/>
      </w:pPr>
      <w:r>
        <w:t>2) расположенных в иных местностях Иркутской области, для возрастной группы 7 - 11 лет - 159 рублей; для возрастной группы 12 лет и старше - 180 рублей.</w:t>
      </w:r>
    </w:p>
    <w:p w:rsidR="003A2EBE" w:rsidRDefault="003A2EBE">
      <w:pPr>
        <w:pStyle w:val="ConsPlusNormal"/>
        <w:jc w:val="both"/>
      </w:pPr>
      <w:r>
        <w:t xml:space="preserve">(в ред. Постановлений Правительства Иркутской области от 21.03.2022 </w:t>
      </w:r>
      <w:hyperlink r:id="rId18">
        <w:r>
          <w:rPr>
            <w:color w:val="0000FF"/>
          </w:rPr>
          <w:t>N 205-пп</w:t>
        </w:r>
      </w:hyperlink>
      <w:r>
        <w:t xml:space="preserve">, от 30.06.2023 </w:t>
      </w:r>
      <w:hyperlink r:id="rId19">
        <w:r>
          <w:rPr>
            <w:color w:val="0000FF"/>
          </w:rPr>
          <w:t>N 556-пп</w:t>
        </w:r>
      </w:hyperlink>
      <w:r>
        <w:t>)</w:t>
      </w:r>
    </w:p>
    <w:p w:rsidR="003A2EBE" w:rsidRDefault="003A2EBE">
      <w:pPr>
        <w:pStyle w:val="ConsPlusNormal"/>
        <w:jc w:val="both"/>
      </w:pPr>
    </w:p>
    <w:p w:rsidR="003A2EBE" w:rsidRDefault="003A2EBE">
      <w:pPr>
        <w:pStyle w:val="ConsPlusNormal"/>
        <w:ind w:firstLine="540"/>
        <w:jc w:val="both"/>
      </w:pPr>
      <w:r>
        <w:t xml:space="preserve">4. </w:t>
      </w:r>
      <w:proofErr w:type="gramStart"/>
      <w:r>
        <w:t xml:space="preserve">Установить расчетную стоимость бесплатного пятиразового питания на одного ребенка в </w:t>
      </w:r>
      <w:r>
        <w:lastRenderedPageBreak/>
        <w:t>день для обучающихся с ограниченными возможностями здоровья, проживающих в общеобразовательных организациях Иркутской области, находящихся на полном государственном обеспечении, для обучающихся, проживающих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идополнительных</w:t>
      </w:r>
      <w:proofErr w:type="gramEnd"/>
      <w:r>
        <w:t xml:space="preserve"> </w:t>
      </w:r>
      <w:proofErr w:type="gramStart"/>
      <w:r>
        <w:t>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для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w:t>
      </w:r>
      <w:proofErr w:type="gramEnd"/>
      <w:r>
        <w:t xml:space="preserve"> государственной службе российского казачества:</w:t>
      </w:r>
    </w:p>
    <w:p w:rsidR="003A2EBE" w:rsidRDefault="003A2EBE">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- 320 рублей; для возрастной группы 12 лет и старше - 377 рублей;</w:t>
      </w:r>
    </w:p>
    <w:p w:rsidR="003A2EBE" w:rsidRDefault="003A2EBE">
      <w:pPr>
        <w:pStyle w:val="ConsPlusNormal"/>
        <w:jc w:val="both"/>
      </w:pPr>
      <w:r>
        <w:t xml:space="preserve">(в ред. Постановлений Правительства Иркутской области от 21.03.2022 </w:t>
      </w:r>
      <w:hyperlink r:id="rId20">
        <w:r>
          <w:rPr>
            <w:color w:val="0000FF"/>
          </w:rPr>
          <w:t>N 205-пп</w:t>
        </w:r>
      </w:hyperlink>
      <w:r>
        <w:t xml:space="preserve">, от 30.06.2023 </w:t>
      </w:r>
      <w:hyperlink r:id="rId21">
        <w:r>
          <w:rPr>
            <w:color w:val="0000FF"/>
          </w:rPr>
          <w:t>N 556-пп</w:t>
        </w:r>
      </w:hyperlink>
      <w:r>
        <w:t>)</w:t>
      </w:r>
    </w:p>
    <w:p w:rsidR="003A2EBE" w:rsidRDefault="003A2EBE">
      <w:pPr>
        <w:pStyle w:val="ConsPlusNormal"/>
        <w:spacing w:before="220"/>
        <w:ind w:firstLine="540"/>
        <w:jc w:val="both"/>
      </w:pPr>
      <w:r>
        <w:t>2) расположенных в иных местностях Иркутской области, для возрастной группы 7 - 11 лет - 300 рублей; для возрастной группы 12 лет и старше - 353 рубля.</w:t>
      </w:r>
    </w:p>
    <w:p w:rsidR="003A2EBE" w:rsidRDefault="003A2EBE">
      <w:pPr>
        <w:pStyle w:val="ConsPlusNormal"/>
        <w:jc w:val="both"/>
      </w:pPr>
      <w:r>
        <w:t xml:space="preserve">(в ред. Постановлений Правительства Иркутской области от 21.03.2022 </w:t>
      </w:r>
      <w:hyperlink r:id="rId22">
        <w:r>
          <w:rPr>
            <w:color w:val="0000FF"/>
          </w:rPr>
          <w:t>N 205-пп</w:t>
        </w:r>
      </w:hyperlink>
      <w:r>
        <w:t xml:space="preserve">, от 30.06.2023 </w:t>
      </w:r>
      <w:hyperlink r:id="rId23">
        <w:r>
          <w:rPr>
            <w:color w:val="0000FF"/>
          </w:rPr>
          <w:t>N 556-пп</w:t>
        </w:r>
      </w:hyperlink>
      <w:r>
        <w:t>)</w:t>
      </w:r>
    </w:p>
    <w:p w:rsidR="003A2EBE" w:rsidRDefault="003A2EBE">
      <w:pPr>
        <w:pStyle w:val="ConsPlusNormal"/>
        <w:jc w:val="both"/>
      </w:pPr>
    </w:p>
    <w:p w:rsidR="003A2EBE" w:rsidRDefault="003A2EBE">
      <w:pPr>
        <w:pStyle w:val="ConsPlusNormal"/>
        <w:ind w:firstLine="540"/>
        <w:jc w:val="both"/>
      </w:pPr>
      <w:r>
        <w:t>5. Признать утратившими силу:</w:t>
      </w:r>
    </w:p>
    <w:p w:rsidR="003A2EBE" w:rsidRDefault="003A2EBE">
      <w:pPr>
        <w:pStyle w:val="ConsPlusNormal"/>
        <w:spacing w:before="220"/>
        <w:ind w:firstLine="540"/>
        <w:jc w:val="both"/>
      </w:pPr>
      <w:proofErr w:type="gramStart"/>
      <w:r>
        <w:t xml:space="preserve">1) </w:t>
      </w:r>
      <w:hyperlink r:id="rId24">
        <w:r>
          <w:rPr>
            <w:color w:val="0000FF"/>
          </w:rPr>
          <w:t>постановление</w:t>
        </w:r>
      </w:hyperlink>
      <w:r>
        <w:t xml:space="preserve"> Правительства Иркутской области от 20 марта 2020 года N 173-пп "Об установлении расчетной стоимости бесплатного двухразового питания (набора продуктов питания) для детей с ограниченными возможностями здоровья и детей-инвалидов, обучающихся в государственных общеобразовательных организациях Иркутской области, муниципальных общеобразовательных организациях в Иркутской области,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w:t>
      </w:r>
      <w:proofErr w:type="gramEnd"/>
    </w:p>
    <w:p w:rsidR="003A2EBE" w:rsidRDefault="003A2EBE">
      <w:pPr>
        <w:pStyle w:val="ConsPlusNormal"/>
        <w:spacing w:before="220"/>
        <w:ind w:firstLine="540"/>
        <w:jc w:val="both"/>
      </w:pPr>
      <w:r>
        <w:t xml:space="preserve">2) </w:t>
      </w:r>
      <w:hyperlink r:id="rId25">
        <w:r>
          <w:rPr>
            <w:color w:val="0000FF"/>
          </w:rPr>
          <w:t>пункт 2</w:t>
        </w:r>
      </w:hyperlink>
      <w:r>
        <w:t xml:space="preserve"> постановления Правительства Иркутской области от 18 ноября 2020 года N 940-пп "О внесении изменений в отдельные постановления Правительства Иркутской области".</w:t>
      </w:r>
    </w:p>
    <w:p w:rsidR="003A2EBE" w:rsidRDefault="003A2EBE">
      <w:pPr>
        <w:pStyle w:val="ConsPlusNormal"/>
        <w:jc w:val="both"/>
      </w:pPr>
    </w:p>
    <w:p w:rsidR="003A2EBE" w:rsidRDefault="003A2EBE">
      <w:pPr>
        <w:pStyle w:val="ConsPlusNormal"/>
        <w:ind w:firstLine="540"/>
        <w:jc w:val="both"/>
      </w:pPr>
      <w:r>
        <w:t>6. Настоящее постановление подлежит официальному опубликованию в общественно-политической газете "</w:t>
      </w:r>
      <w:proofErr w:type="gramStart"/>
      <w:r>
        <w:t>Областная</w:t>
      </w:r>
      <w:proofErr w:type="gramEnd"/>
      <w:r>
        <w:t>",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3A2EBE" w:rsidRDefault="003A2EBE">
      <w:pPr>
        <w:pStyle w:val="ConsPlusNormal"/>
        <w:jc w:val="both"/>
      </w:pPr>
    </w:p>
    <w:p w:rsidR="003A2EBE" w:rsidRDefault="003A2EBE">
      <w:pPr>
        <w:pStyle w:val="ConsPlusNormal"/>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сентября 2021 года.</w:t>
      </w:r>
    </w:p>
    <w:p w:rsidR="003A2EBE" w:rsidRDefault="003A2EBE">
      <w:pPr>
        <w:pStyle w:val="ConsPlusNormal"/>
        <w:jc w:val="both"/>
      </w:pPr>
    </w:p>
    <w:p w:rsidR="003A2EBE" w:rsidRDefault="003A2EBE">
      <w:pPr>
        <w:pStyle w:val="ConsPlusNormal"/>
        <w:jc w:val="right"/>
      </w:pPr>
      <w:r>
        <w:t>Первый заместитель Губернатора</w:t>
      </w:r>
    </w:p>
    <w:p w:rsidR="003A2EBE" w:rsidRDefault="003A2EBE">
      <w:pPr>
        <w:pStyle w:val="ConsPlusNormal"/>
        <w:jc w:val="right"/>
      </w:pPr>
      <w:r>
        <w:t>Иркутской области - Председатель</w:t>
      </w:r>
    </w:p>
    <w:p w:rsidR="003A2EBE" w:rsidRDefault="003A2EBE">
      <w:pPr>
        <w:pStyle w:val="ConsPlusNormal"/>
        <w:jc w:val="right"/>
      </w:pPr>
      <w:r>
        <w:t>Правительства Иркутской области</w:t>
      </w:r>
    </w:p>
    <w:p w:rsidR="003A2EBE" w:rsidRDefault="003A2EBE">
      <w:pPr>
        <w:pStyle w:val="ConsPlusNormal"/>
        <w:jc w:val="right"/>
      </w:pPr>
      <w:r>
        <w:t>К.Б.ЗАЙЦЕВ</w:t>
      </w:r>
    </w:p>
    <w:p w:rsidR="003A2EBE" w:rsidRDefault="003A2EBE">
      <w:pPr>
        <w:pStyle w:val="ConsPlusNormal"/>
        <w:jc w:val="both"/>
      </w:pPr>
    </w:p>
    <w:p w:rsidR="003A2EBE" w:rsidRDefault="003A2EBE">
      <w:pPr>
        <w:pStyle w:val="ConsPlusNormal"/>
        <w:jc w:val="both"/>
      </w:pPr>
    </w:p>
    <w:p w:rsidR="003A2EBE" w:rsidRDefault="003A2EBE">
      <w:pPr>
        <w:pStyle w:val="ConsPlusNormal"/>
        <w:jc w:val="both"/>
      </w:pPr>
    </w:p>
    <w:p w:rsidR="003A2EBE" w:rsidRDefault="003A2EBE">
      <w:pPr>
        <w:pStyle w:val="ConsPlusNormal"/>
        <w:jc w:val="both"/>
      </w:pPr>
    </w:p>
    <w:p w:rsidR="003A2EBE" w:rsidRDefault="003A2EBE">
      <w:pPr>
        <w:pStyle w:val="ConsPlusNormal"/>
        <w:jc w:val="both"/>
      </w:pPr>
    </w:p>
    <w:p w:rsidR="003A2EBE" w:rsidRDefault="003A2EBE">
      <w:pPr>
        <w:pStyle w:val="ConsPlusNormal"/>
        <w:jc w:val="right"/>
        <w:outlineLvl w:val="0"/>
      </w:pPr>
      <w:r>
        <w:t>Утвержден</w:t>
      </w:r>
    </w:p>
    <w:p w:rsidR="003A2EBE" w:rsidRDefault="003A2EBE">
      <w:pPr>
        <w:pStyle w:val="ConsPlusNormal"/>
        <w:jc w:val="right"/>
      </w:pPr>
      <w:r>
        <w:t>постановлением Правительства</w:t>
      </w:r>
    </w:p>
    <w:p w:rsidR="003A2EBE" w:rsidRDefault="003A2EBE">
      <w:pPr>
        <w:pStyle w:val="ConsPlusNormal"/>
        <w:jc w:val="right"/>
      </w:pPr>
      <w:r>
        <w:t>Иркутской области</w:t>
      </w:r>
    </w:p>
    <w:p w:rsidR="003A2EBE" w:rsidRDefault="003A2EBE">
      <w:pPr>
        <w:pStyle w:val="ConsPlusNormal"/>
        <w:jc w:val="right"/>
      </w:pPr>
      <w:r>
        <w:t>от 4 октября 2021 г. N 712-пп</w:t>
      </w:r>
    </w:p>
    <w:p w:rsidR="003A2EBE" w:rsidRDefault="003A2EBE">
      <w:pPr>
        <w:pStyle w:val="ConsPlusNormal"/>
        <w:jc w:val="both"/>
      </w:pPr>
    </w:p>
    <w:p w:rsidR="003A2EBE" w:rsidRDefault="003A2EBE">
      <w:pPr>
        <w:pStyle w:val="ConsPlusTitle"/>
        <w:jc w:val="center"/>
      </w:pPr>
      <w:bookmarkStart w:id="0" w:name="P63"/>
      <w:bookmarkEnd w:id="0"/>
      <w:r>
        <w:t>ПОРЯДОК</w:t>
      </w:r>
    </w:p>
    <w:p w:rsidR="003A2EBE" w:rsidRDefault="003A2EBE">
      <w:pPr>
        <w:pStyle w:val="ConsPlusTitle"/>
        <w:jc w:val="center"/>
      </w:pPr>
      <w:r>
        <w:t>ОПРЕДЕЛЕНИЯ РАСЧЕТНОЙ СТОИМОСТИ БЕСПЛАТНОГО ПИТАНИЯ</w:t>
      </w:r>
    </w:p>
    <w:p w:rsidR="003A2EBE" w:rsidRDefault="003A2EBE">
      <w:pPr>
        <w:pStyle w:val="ConsPlusTitle"/>
        <w:jc w:val="center"/>
      </w:pPr>
      <w:r>
        <w:t>ОТДЕЛЬНЫХ КАТЕГОРИЙ ОБУЧАЮЩИХСЯ ОБЩЕОБРАЗОВАТЕЛЬНЫХ</w:t>
      </w:r>
    </w:p>
    <w:p w:rsidR="003A2EBE" w:rsidRDefault="003A2EBE">
      <w:pPr>
        <w:pStyle w:val="ConsPlusTitle"/>
        <w:jc w:val="center"/>
      </w:pPr>
      <w:r>
        <w:t>ОРГАНИЗАЦИЙ В ИРКУТСКОЙ ОБЛАСТИ</w:t>
      </w:r>
    </w:p>
    <w:p w:rsidR="003A2EBE" w:rsidRDefault="003A2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2EBE">
        <w:tc>
          <w:tcPr>
            <w:tcW w:w="60" w:type="dxa"/>
            <w:tcBorders>
              <w:top w:val="nil"/>
              <w:left w:val="nil"/>
              <w:bottom w:val="nil"/>
              <w:right w:val="nil"/>
            </w:tcBorders>
            <w:shd w:val="clear" w:color="auto" w:fill="CED3F1"/>
            <w:tcMar>
              <w:top w:w="0" w:type="dxa"/>
              <w:left w:w="0" w:type="dxa"/>
              <w:bottom w:w="0" w:type="dxa"/>
              <w:right w:w="0" w:type="dxa"/>
            </w:tcMar>
          </w:tcPr>
          <w:p w:rsidR="003A2EBE" w:rsidRDefault="003A2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EBE" w:rsidRDefault="003A2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EBE" w:rsidRDefault="003A2EBE">
            <w:pPr>
              <w:pStyle w:val="ConsPlusNormal"/>
              <w:jc w:val="center"/>
            </w:pPr>
            <w:r>
              <w:rPr>
                <w:color w:val="392C69"/>
              </w:rPr>
              <w:t>Список изменяющих документов</w:t>
            </w:r>
          </w:p>
          <w:p w:rsidR="003A2EBE" w:rsidRDefault="003A2EBE">
            <w:pPr>
              <w:pStyle w:val="ConsPlusNormal"/>
              <w:jc w:val="center"/>
            </w:pPr>
            <w:proofErr w:type="gramStart"/>
            <w:r>
              <w:rPr>
                <w:color w:val="392C69"/>
              </w:rPr>
              <w:t>(в ред. Постановлений Правительства Иркутской области</w:t>
            </w:r>
            <w:proofErr w:type="gramEnd"/>
          </w:p>
          <w:p w:rsidR="003A2EBE" w:rsidRDefault="003A2EBE">
            <w:pPr>
              <w:pStyle w:val="ConsPlusNormal"/>
              <w:jc w:val="center"/>
            </w:pPr>
            <w:r>
              <w:rPr>
                <w:color w:val="392C69"/>
              </w:rPr>
              <w:t xml:space="preserve">от 28.04.2023 </w:t>
            </w:r>
            <w:hyperlink r:id="rId26">
              <w:r>
                <w:rPr>
                  <w:color w:val="0000FF"/>
                </w:rPr>
                <w:t>N 378-пп</w:t>
              </w:r>
            </w:hyperlink>
            <w:r>
              <w:rPr>
                <w:color w:val="392C69"/>
              </w:rPr>
              <w:t xml:space="preserve">, от 30.06.2023 </w:t>
            </w:r>
            <w:hyperlink r:id="rId27">
              <w:r>
                <w:rPr>
                  <w:color w:val="0000FF"/>
                </w:rPr>
                <w:t>N 556-пп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2EBE" w:rsidRDefault="003A2EBE">
            <w:pPr>
              <w:pStyle w:val="ConsPlusNormal"/>
            </w:pPr>
          </w:p>
        </w:tc>
      </w:tr>
    </w:tbl>
    <w:p w:rsidR="003A2EBE" w:rsidRDefault="003A2EBE">
      <w:pPr>
        <w:pStyle w:val="ConsPlusNormal"/>
        <w:jc w:val="both"/>
      </w:pPr>
    </w:p>
    <w:p w:rsidR="003A2EBE" w:rsidRDefault="003A2EBE">
      <w:pPr>
        <w:pStyle w:val="ConsPlusNormal"/>
        <w:ind w:firstLine="540"/>
        <w:jc w:val="both"/>
      </w:pPr>
      <w:r>
        <w:t xml:space="preserve">1. Настоящий Порядок устанавливает порядок определения расчетной стоимости бесплатного питания в день на одного ребенка </w:t>
      </w:r>
      <w:proofErr w:type="gramStart"/>
      <w:r>
        <w:t>для</w:t>
      </w:r>
      <w:proofErr w:type="gramEnd"/>
      <w:r>
        <w:t>:</w:t>
      </w:r>
    </w:p>
    <w:p w:rsidR="003A2EBE" w:rsidRDefault="003A2EBE">
      <w:pPr>
        <w:pStyle w:val="ConsPlusNormal"/>
        <w:spacing w:before="220"/>
        <w:ind w:firstLine="540"/>
        <w:jc w:val="both"/>
      </w:pPr>
      <w:proofErr w:type="gramStart"/>
      <w:r>
        <w:t>1)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(далее - обучающиеся в начальных классах);</w:t>
      </w:r>
      <w:bookmarkStart w:id="1" w:name="_GoBack"/>
      <w:bookmarkEnd w:id="1"/>
      <w:proofErr w:type="gramEnd"/>
    </w:p>
    <w:p w:rsidR="003A2EBE" w:rsidRDefault="003A2EBE">
      <w:pPr>
        <w:pStyle w:val="ConsPlusNormal"/>
        <w:spacing w:before="220"/>
        <w:ind w:firstLine="540"/>
        <w:jc w:val="both"/>
      </w:pPr>
      <w:proofErr w:type="gramStart"/>
      <w:r>
        <w:t>2)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(далее - дети из многодетных и малоимущих семей);</w:t>
      </w:r>
      <w:proofErr w:type="gramEnd"/>
    </w:p>
    <w:p w:rsidR="003A2EBE" w:rsidRDefault="003A2EBE">
      <w:pPr>
        <w:pStyle w:val="ConsPlusNormal"/>
        <w:spacing w:before="220"/>
        <w:ind w:firstLine="540"/>
        <w:jc w:val="both"/>
      </w:pPr>
      <w:proofErr w:type="gramStart"/>
      <w:r>
        <w:t>3) обучающихся с ограниченными возможностями здоровья, обучающихся в общеобразовательных организациях Иркутской области (далее - обучающиеся с ОВЗ);</w:t>
      </w:r>
      <w:proofErr w:type="gramEnd"/>
    </w:p>
    <w:p w:rsidR="003A2EBE" w:rsidRDefault="003A2EBE">
      <w:pPr>
        <w:pStyle w:val="ConsPlusNormal"/>
        <w:spacing w:before="220"/>
        <w:ind w:firstLine="540"/>
        <w:jc w:val="both"/>
      </w:pPr>
      <w:proofErr w:type="gramStart"/>
      <w:r>
        <w:t>4)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(далее - дети-инвалиды);</w:t>
      </w:r>
      <w:proofErr w:type="gramEnd"/>
    </w:p>
    <w:p w:rsidR="003A2EBE" w:rsidRDefault="003A2EBE">
      <w:pPr>
        <w:pStyle w:val="ConsPlusNormal"/>
        <w:spacing w:before="220"/>
        <w:ind w:firstLine="540"/>
        <w:jc w:val="both"/>
      </w:pPr>
      <w:proofErr w:type="gramStart"/>
      <w:r>
        <w:t>5)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обучающихся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(далее - обучающиеся в</w:t>
      </w:r>
      <w:proofErr w:type="gramEnd"/>
      <w:r>
        <w:t xml:space="preserve"> государственных </w:t>
      </w:r>
      <w:proofErr w:type="gramStart"/>
      <w:r>
        <w:t>учреждениях</w:t>
      </w:r>
      <w:proofErr w:type="gramEnd"/>
      <w:r>
        <w:t>);</w:t>
      </w:r>
    </w:p>
    <w:p w:rsidR="003A2EBE" w:rsidRDefault="003A2EBE">
      <w:pPr>
        <w:pStyle w:val="ConsPlusNormal"/>
        <w:spacing w:before="220"/>
        <w:ind w:firstLine="540"/>
        <w:jc w:val="both"/>
      </w:pPr>
      <w:r>
        <w:t xml:space="preserve">6)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w:t>
      </w:r>
      <w:r>
        <w:lastRenderedPageBreak/>
        <w:t>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кадеты);</w:t>
      </w:r>
    </w:p>
    <w:p w:rsidR="003A2EBE" w:rsidRDefault="003A2EBE">
      <w:pPr>
        <w:pStyle w:val="ConsPlusNormal"/>
        <w:spacing w:before="220"/>
        <w:ind w:firstLine="540"/>
        <w:jc w:val="both"/>
      </w:pPr>
      <w:proofErr w:type="gramStart"/>
      <w:r>
        <w:t>7)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(далее - обучающиеся из организаций социального обслуживания);</w:t>
      </w:r>
      <w:proofErr w:type="gramEnd"/>
    </w:p>
    <w:p w:rsidR="003A2EBE" w:rsidRDefault="003A2EBE">
      <w:pPr>
        <w:pStyle w:val="ConsPlusNormal"/>
        <w:spacing w:before="220"/>
        <w:ind w:firstLine="540"/>
        <w:jc w:val="both"/>
      </w:pPr>
      <w:proofErr w:type="gramStart"/>
      <w:r>
        <w:t>8)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ВооруженныхСилах</w:t>
      </w:r>
      <w:proofErr w:type="gramEnd"/>
      <w:r>
        <w:t xml:space="preserve"> </w:t>
      </w:r>
      <w:proofErr w:type="gramStart"/>
      <w:r>
        <w:t xml:space="preserve">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8">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специальнойвоенной операции</w:t>
      </w:r>
      <w:proofErr w:type="gramEnd"/>
      <w:r>
        <w:t xml:space="preserve">, </w:t>
      </w:r>
      <w:proofErr w:type="gramStart"/>
      <w:r>
        <w:t>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w:t>
      </w:r>
      <w:proofErr w:type="gramEnd"/>
      <w:r>
        <w:t xml:space="preserve">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дети военнослужащих).</w:t>
      </w:r>
    </w:p>
    <w:p w:rsidR="003A2EBE" w:rsidRDefault="003A2EBE">
      <w:pPr>
        <w:pStyle w:val="ConsPlusNormal"/>
        <w:jc w:val="both"/>
      </w:pPr>
      <w:r>
        <w:t>(</w:t>
      </w:r>
      <w:proofErr w:type="spellStart"/>
      <w:r>
        <w:t>пп</w:t>
      </w:r>
      <w:proofErr w:type="spellEnd"/>
      <w:r>
        <w:t xml:space="preserve">. 8 </w:t>
      </w:r>
      <w:proofErr w:type="gramStart"/>
      <w:r>
        <w:t>введен</w:t>
      </w:r>
      <w:proofErr w:type="gramEnd"/>
      <w:r w:rsidR="00AA7DAC">
        <w:fldChar w:fldCharType="begin"/>
      </w:r>
      <w:r w:rsidR="00AA7DAC">
        <w:instrText>HYPERLINK "consultantplus://offline/ref=E477EF699B7914C0EE9B45E551FE8CC2E43FFA45BD35B481B41B690745033987051733A4C5AE0D179EF9A766F89CD0F7FED6365D426B67DB7290D162FCb5D" \h</w:instrText>
      </w:r>
      <w:r w:rsidR="00AA7DAC">
        <w:fldChar w:fldCharType="separate"/>
      </w:r>
      <w:r>
        <w:rPr>
          <w:color w:val="0000FF"/>
        </w:rPr>
        <w:t>Постановлением</w:t>
      </w:r>
      <w:r w:rsidR="00AA7DAC">
        <w:fldChar w:fldCharType="end"/>
      </w:r>
      <w:r>
        <w:t xml:space="preserve"> Правительства Иркутской области от 28.04.2023 N 378-пп)</w:t>
      </w:r>
    </w:p>
    <w:p w:rsidR="003A2EBE" w:rsidRDefault="003A2EBE">
      <w:pPr>
        <w:pStyle w:val="ConsPlusNormal"/>
        <w:spacing w:before="220"/>
        <w:ind w:firstLine="540"/>
        <w:jc w:val="both"/>
      </w:pPr>
      <w:r>
        <w:t xml:space="preserve">2. </w:t>
      </w:r>
      <w:proofErr w:type="gramStart"/>
      <w:r>
        <w:t>При расчете стоимости бесплатного питания для обучающихся в начальных классах, детей военнослужащих, детей из многодетных и малоимущих семей и для обучающихся из организаций социального обслуживания используется набор пищевых продуктов, удовлетворяющий не менее 30 процентов суточной потребности в пищевых веществах и энергии обучающихся различных возрастных групп, согласно нормам обеспечения отдельных категорий обучающихся в Иркутской области бесплатным питанием, установленным Правительством Иркутской области</w:t>
      </w:r>
      <w:proofErr w:type="gramEnd"/>
      <w:r>
        <w:t xml:space="preserve"> (далее - нормы).</w:t>
      </w:r>
    </w:p>
    <w:p w:rsidR="003A2EBE" w:rsidRDefault="003A2EBE">
      <w:pPr>
        <w:pStyle w:val="ConsPlusNormal"/>
        <w:jc w:val="both"/>
      </w:pPr>
      <w:r>
        <w:t xml:space="preserve">(в ред. </w:t>
      </w:r>
      <w:hyperlink r:id="rId29">
        <w:r>
          <w:rPr>
            <w:color w:val="0000FF"/>
          </w:rPr>
          <w:t>Постановления</w:t>
        </w:r>
      </w:hyperlink>
      <w:r>
        <w:t xml:space="preserve"> Правительства Иркутской области от 28.04.2023 N 378-пп)</w:t>
      </w:r>
    </w:p>
    <w:p w:rsidR="003A2EBE" w:rsidRDefault="003A2EBE">
      <w:pPr>
        <w:pStyle w:val="ConsPlusNormal"/>
        <w:spacing w:before="220"/>
        <w:ind w:firstLine="540"/>
        <w:jc w:val="both"/>
      </w:pPr>
      <w:r>
        <w:t xml:space="preserve">3. </w:t>
      </w:r>
      <w:proofErr w:type="gramStart"/>
      <w:r>
        <w:t>При расчете стоимости бесплатного питания для обучающихся с ОВЗ, не проживающих в общеобразовательных организациях Иркутской области, детей-инвалидов и для обучающихся в государственных учреждениях, не проживающих в них, используется набор пищевых продуктов, удовлетворяющий не менее 60 процентов суточной потребности в пищевых веществах и энергии обучающихся различных возрастных групп, согласно нормам.</w:t>
      </w:r>
      <w:proofErr w:type="gramEnd"/>
    </w:p>
    <w:p w:rsidR="003A2EBE" w:rsidRDefault="003A2EBE">
      <w:pPr>
        <w:pStyle w:val="ConsPlusNormal"/>
        <w:spacing w:before="220"/>
        <w:ind w:firstLine="540"/>
        <w:jc w:val="both"/>
      </w:pPr>
      <w:r>
        <w:t xml:space="preserve">4. </w:t>
      </w:r>
      <w:proofErr w:type="gramStart"/>
      <w:r>
        <w:t>При расчете стоимости бесплатного питания для обучающихся с ОВЗ, проживающих в общеобразовательных организациях Иркутской области, обучающихся в государственных учреждениях, проживающих в них, и для кадетов используется набор пищевых продуктов, удовлетворяющий не менее 100 процентов суточной потребности в пищевых веществах и энергии обучающихся различных возрастных групп, согласно нормам.</w:t>
      </w:r>
      <w:proofErr w:type="gramEnd"/>
    </w:p>
    <w:p w:rsidR="003A2EBE" w:rsidRDefault="003A2EBE">
      <w:pPr>
        <w:pStyle w:val="ConsPlusNormal"/>
        <w:spacing w:before="220"/>
        <w:ind w:firstLine="540"/>
        <w:jc w:val="both"/>
      </w:pPr>
      <w:r>
        <w:t>5. Расчет стоимости бесплатного питания (</w:t>
      </w:r>
      <w:proofErr w:type="spellStart"/>
      <w:r>
        <w:t>C</w:t>
      </w:r>
      <w:r>
        <w:rPr>
          <w:vertAlign w:val="subscript"/>
        </w:rPr>
        <w:t>o</w:t>
      </w:r>
      <w:proofErr w:type="spellEnd"/>
      <w:r>
        <w:t>) определяется по следующей формуле:</w:t>
      </w:r>
    </w:p>
    <w:p w:rsidR="003A2EBE" w:rsidRDefault="003A2EBE">
      <w:pPr>
        <w:pStyle w:val="ConsPlusNormal"/>
        <w:jc w:val="both"/>
      </w:pPr>
    </w:p>
    <w:p w:rsidR="003A2EBE" w:rsidRDefault="003A2EBE">
      <w:pPr>
        <w:pStyle w:val="ConsPlusNormal"/>
        <w:jc w:val="center"/>
      </w:pPr>
      <w:r>
        <w:rPr>
          <w:noProof/>
          <w:position w:val="-11"/>
        </w:rPr>
        <w:lastRenderedPageBreak/>
        <w:drawing>
          <wp:inline distT="0" distB="0" distL="0" distR="0">
            <wp:extent cx="12153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283210"/>
                    </a:xfrm>
                    <a:prstGeom prst="rect">
                      <a:avLst/>
                    </a:prstGeom>
                    <a:noFill/>
                    <a:ln>
                      <a:noFill/>
                    </a:ln>
                  </pic:spPr>
                </pic:pic>
              </a:graphicData>
            </a:graphic>
          </wp:inline>
        </w:drawing>
      </w:r>
    </w:p>
    <w:p w:rsidR="003A2EBE" w:rsidRDefault="003A2EBE">
      <w:pPr>
        <w:pStyle w:val="ConsPlusNormal"/>
        <w:jc w:val="both"/>
      </w:pPr>
    </w:p>
    <w:p w:rsidR="003A2EBE" w:rsidRDefault="003A2EBE">
      <w:pPr>
        <w:pStyle w:val="ConsPlusNormal"/>
        <w:ind w:firstLine="540"/>
        <w:jc w:val="both"/>
      </w:pPr>
      <w:r>
        <w:t>где:</w:t>
      </w:r>
    </w:p>
    <w:p w:rsidR="003A2EBE" w:rsidRDefault="003A2EBE">
      <w:pPr>
        <w:pStyle w:val="ConsPlusNormal"/>
        <w:spacing w:before="220"/>
        <w:ind w:firstLine="540"/>
        <w:jc w:val="both"/>
      </w:pPr>
      <w:proofErr w:type="spellStart"/>
      <w:proofErr w:type="gramStart"/>
      <w:r>
        <w:t>Q</w:t>
      </w:r>
      <w:proofErr w:type="gramEnd"/>
      <w:r>
        <w:rPr>
          <w:vertAlign w:val="subscript"/>
        </w:rPr>
        <w:t>п</w:t>
      </w:r>
      <w:proofErr w:type="spellEnd"/>
      <w:r>
        <w:t xml:space="preserve"> - потребление пищевых продуктов по приемам пищи исходя из набора пищевых продуктов согласно установленным нормам;</w:t>
      </w:r>
    </w:p>
    <w:p w:rsidR="003A2EBE" w:rsidRDefault="003A2EBE">
      <w:pPr>
        <w:pStyle w:val="ConsPlusNormal"/>
        <w:spacing w:before="220"/>
        <w:ind w:firstLine="540"/>
        <w:jc w:val="both"/>
      </w:pPr>
      <w:proofErr w:type="spellStart"/>
      <w:proofErr w:type="gramStart"/>
      <w:r>
        <w:t>P</w:t>
      </w:r>
      <w:proofErr w:type="gramEnd"/>
      <w:r>
        <w:rPr>
          <w:vertAlign w:val="subscript"/>
        </w:rPr>
        <w:t>п</w:t>
      </w:r>
      <w:proofErr w:type="spellEnd"/>
      <w:r>
        <w:t xml:space="preserve"> - цена продуктов питания исходя из:</w:t>
      </w:r>
    </w:p>
    <w:p w:rsidR="003A2EBE" w:rsidRDefault="003A2EBE">
      <w:pPr>
        <w:pStyle w:val="ConsPlusNormal"/>
        <w:spacing w:before="220"/>
        <w:ind w:firstLine="540"/>
        <w:jc w:val="both"/>
      </w:pPr>
      <w:proofErr w:type="gramStart"/>
      <w:r>
        <w:t>уровня потребительских цен на продукты питания в городском округе муниципальном образовании города Братска Иркутской области по данным территориального органа Федеральной службы государственной статистики по Иркутской области на дату установления расчетной стоимости бесплатного питания (далее - данные статистической информации) - для расчета стоимости бесплатного питания в общеобразовательной организации, расположенной в районах Крайнего Севера или местностях, приравненных к районам Крайнего Севера;</w:t>
      </w:r>
      <w:proofErr w:type="gramEnd"/>
    </w:p>
    <w:p w:rsidR="003A2EBE" w:rsidRDefault="003A2EBE">
      <w:pPr>
        <w:pStyle w:val="ConsPlusNormal"/>
        <w:spacing w:before="220"/>
        <w:ind w:firstLine="540"/>
        <w:jc w:val="both"/>
      </w:pPr>
      <w:r>
        <w:t>уровня потребительских цен на продукты питания в городском округе муниципальном образовании город Иркутск по данным статистической информации - для расчета стоимости бесплатного питания в общеобразовательной организации, расположенной в иных местностях Иркутской области.</w:t>
      </w:r>
    </w:p>
    <w:p w:rsidR="003A2EBE" w:rsidRDefault="003A2EBE">
      <w:pPr>
        <w:pStyle w:val="ConsPlusNormal"/>
        <w:spacing w:before="220"/>
        <w:ind w:firstLine="540"/>
        <w:jc w:val="both"/>
      </w:pPr>
      <w:r>
        <w:t>6. Расчет стоимости бесплатного питания определяется на один день на одного обучающего (за исключением кадетов) отдельно для возрастной группы 7 - 11 лет и возрастной группы 12 лет и старше.</w:t>
      </w:r>
    </w:p>
    <w:p w:rsidR="003A2EBE" w:rsidRDefault="003A2EBE">
      <w:pPr>
        <w:pStyle w:val="ConsPlusNormal"/>
        <w:spacing w:before="220"/>
        <w:ind w:firstLine="540"/>
        <w:jc w:val="both"/>
      </w:pPr>
      <w:r>
        <w:t>Стоимость бесплатного питания обучающихся, не достигших возраста семи лет, определяется из расчета, установленного для обучающихся возрастной группы 7 - 11 лет.</w:t>
      </w:r>
    </w:p>
    <w:p w:rsidR="003A2EBE" w:rsidRDefault="003A2EBE">
      <w:pPr>
        <w:pStyle w:val="ConsPlusNormal"/>
        <w:spacing w:before="220"/>
        <w:ind w:firstLine="540"/>
        <w:jc w:val="both"/>
      </w:pPr>
      <w:proofErr w:type="gramStart"/>
      <w:r>
        <w:t>В случае нахождения в одном классе обучающихся различных возрастных групп стоимость бесплатного питания определяется из расчета, установленного для обучающихся старшей возрастной группы.</w:t>
      </w:r>
      <w:proofErr w:type="gramEnd"/>
    </w:p>
    <w:p w:rsidR="003A2EBE" w:rsidRDefault="003A2EBE">
      <w:pPr>
        <w:pStyle w:val="ConsPlusNormal"/>
        <w:jc w:val="both"/>
      </w:pPr>
      <w:r>
        <w:t xml:space="preserve">(п. 6 в ред. </w:t>
      </w:r>
      <w:hyperlink r:id="rId31">
        <w:r>
          <w:rPr>
            <w:color w:val="0000FF"/>
          </w:rPr>
          <w:t>Постановления</w:t>
        </w:r>
      </w:hyperlink>
      <w:r>
        <w:t xml:space="preserve"> Правительства Иркутской области от 30.06.2023 N 556-пп)</w:t>
      </w:r>
    </w:p>
    <w:p w:rsidR="003A2EBE" w:rsidRDefault="003A2EBE">
      <w:pPr>
        <w:pStyle w:val="ConsPlusNormal"/>
        <w:spacing w:before="220"/>
        <w:ind w:firstLine="540"/>
        <w:jc w:val="both"/>
      </w:pPr>
      <w:r>
        <w:t>6(1). Расчет стоимости бесплатного питания для детей военнослужащих определяется на один день на одного ребенка вне зависимости от его возрастной группы.</w:t>
      </w:r>
    </w:p>
    <w:p w:rsidR="003A2EBE" w:rsidRDefault="003A2EBE">
      <w:pPr>
        <w:pStyle w:val="ConsPlusNormal"/>
        <w:jc w:val="both"/>
      </w:pPr>
      <w:r>
        <w:t xml:space="preserve">(п. 6(1) </w:t>
      </w:r>
      <w:proofErr w:type="gramStart"/>
      <w:r>
        <w:t>введен</w:t>
      </w:r>
      <w:proofErr w:type="gramEnd"/>
      <w:r>
        <w:t xml:space="preserve"> </w:t>
      </w:r>
      <w:hyperlink r:id="rId32">
        <w:r>
          <w:rPr>
            <w:color w:val="0000FF"/>
          </w:rPr>
          <w:t>Постановлением</w:t>
        </w:r>
      </w:hyperlink>
      <w:r>
        <w:t xml:space="preserve"> Правительства Иркутской области от 28.04.2023 N 378-пп)</w:t>
      </w:r>
    </w:p>
    <w:p w:rsidR="003A2EBE" w:rsidRDefault="003A2EBE">
      <w:pPr>
        <w:pStyle w:val="ConsPlusNormal"/>
        <w:spacing w:before="220"/>
        <w:ind w:firstLine="540"/>
        <w:jc w:val="both"/>
      </w:pPr>
      <w:r>
        <w:t>7. Расчет стоимости бесплатного питания для кадетов определяется на один день на одного кадета отдельно для 5 - 8 классов и 9 - 11 классов.</w:t>
      </w:r>
    </w:p>
    <w:p w:rsidR="003A2EBE" w:rsidRDefault="003A2EBE">
      <w:pPr>
        <w:pStyle w:val="ConsPlusNormal"/>
        <w:spacing w:before="220"/>
        <w:ind w:firstLine="540"/>
        <w:jc w:val="both"/>
      </w:pPr>
      <w:r>
        <w:t>8. При расчете стоимости бесплатного питания результаты округляются до целых рублей в большую сторону.</w:t>
      </w:r>
    </w:p>
    <w:p w:rsidR="003A2EBE" w:rsidRDefault="003A2EBE">
      <w:pPr>
        <w:pStyle w:val="ConsPlusNormal"/>
        <w:jc w:val="both"/>
      </w:pPr>
    </w:p>
    <w:p w:rsidR="003A2EBE" w:rsidRDefault="003A2EBE">
      <w:pPr>
        <w:pStyle w:val="ConsPlusNormal"/>
        <w:jc w:val="both"/>
      </w:pPr>
    </w:p>
    <w:p w:rsidR="003A2EBE" w:rsidRDefault="003A2EBE">
      <w:pPr>
        <w:pStyle w:val="ConsPlusNormal"/>
        <w:pBdr>
          <w:bottom w:val="single" w:sz="6" w:space="0" w:color="auto"/>
        </w:pBdr>
        <w:spacing w:before="100" w:after="100"/>
        <w:jc w:val="both"/>
        <w:rPr>
          <w:sz w:val="2"/>
          <w:szCs w:val="2"/>
        </w:rPr>
      </w:pPr>
    </w:p>
    <w:p w:rsidR="0064566D" w:rsidRDefault="0064566D"/>
    <w:sectPr w:rsidR="0064566D" w:rsidSect="00D06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EBE"/>
    <w:rsid w:val="003A2EBE"/>
    <w:rsid w:val="0064566D"/>
    <w:rsid w:val="007A4A57"/>
    <w:rsid w:val="00AA7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E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2E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2E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A2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E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2E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2E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A2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7EF699B7914C0EE9B45E551FE8CC2E43FFA45BD35B686BE13690745033987051733A4C5AE0D179EF9A764F89CD0F7FED6365D426B67DB7290D162FCb5D" TargetMode="External"/><Relationship Id="rId13" Type="http://schemas.openxmlformats.org/officeDocument/2006/relationships/hyperlink" Target="consultantplus://offline/ref=E477EF699B7914C0EE9B45E551FE8CC2E43FFA45BE3DBC81BB1B690745033987051733A4C5AE0D179EF9A767F19CD0F7FED6365D426B67DB7290D162FCb5D" TargetMode="External"/><Relationship Id="rId18" Type="http://schemas.openxmlformats.org/officeDocument/2006/relationships/hyperlink" Target="consultantplus://offline/ref=E477EF699B7914C0EE9B45E551FE8CC2E43FFA45BE3DBC81BB1B690745033987051733A4C5AE0D179EF9A766F89CD0F7FED6365D426B67DB7290D162FCb5D" TargetMode="External"/><Relationship Id="rId26" Type="http://schemas.openxmlformats.org/officeDocument/2006/relationships/hyperlink" Target="consultantplus://offline/ref=E477EF699B7914C0EE9B45E551FE8CC2E43FFA45BD35B481B41B690745033987051733A4C5AE0D179EF9A766F99CD0F7FED6365D426B67DB7290D162FCb5D" TargetMode="External"/><Relationship Id="rId3" Type="http://schemas.openxmlformats.org/officeDocument/2006/relationships/webSettings" Target="webSettings.xml"/><Relationship Id="rId21" Type="http://schemas.openxmlformats.org/officeDocument/2006/relationships/hyperlink" Target="consultantplus://offline/ref=E477EF699B7914C0EE9B45E551FE8CC2E43FFA45BD35B684BB15690745033987051733A4C5AE0D179EF9A766FA9CD0F7FED6365D426B67DB7290D162FCb5D" TargetMode="External"/><Relationship Id="rId34" Type="http://schemas.openxmlformats.org/officeDocument/2006/relationships/theme" Target="theme/theme1.xml"/><Relationship Id="rId7" Type="http://schemas.openxmlformats.org/officeDocument/2006/relationships/hyperlink" Target="consultantplus://offline/ref=E477EF699B7914C0EE9B45E551FE8CC2E43FFA45BD35B684BB15690745033987051733A4C5AE0D179EF9A767FC9CD0F7FED6365D426B67DB7290D162FCb5D" TargetMode="External"/><Relationship Id="rId12" Type="http://schemas.openxmlformats.org/officeDocument/2006/relationships/hyperlink" Target="consultantplus://offline/ref=E477EF699B7914C0EE9B45E551FE8CC2E43FFA45BD35B684BB15690745033987051733A4C5AE0D179EF9A767FE9CD0F7FED6365D426B67DB7290D162FCb5D" TargetMode="External"/><Relationship Id="rId17" Type="http://schemas.openxmlformats.org/officeDocument/2006/relationships/hyperlink" Target="consultantplus://offline/ref=E477EF699B7914C0EE9B45E551FE8CC2E43FFA45BD35B684BB15690745033987051733A4C5AE0D179EF9A766F99CD0F7FED6365D426B67DB7290D162FCb5D" TargetMode="External"/><Relationship Id="rId25" Type="http://schemas.openxmlformats.org/officeDocument/2006/relationships/hyperlink" Target="consultantplus://offline/ref=E477EF699B7914C0EE9B45E551FE8CC2E43FFA45BE32B385B413690745033987051733A4C5AE0D179EF9A761F89CD0F7FED6365D426B67DB7290D162FCb5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477EF699B7914C0EE9B45E551FE8CC2E43FFA45BE3DBC81BB1B690745033987051733A4C5AE0D179EF9A766F99CD0F7FED6365D426B67DB7290D162FCb5D" TargetMode="External"/><Relationship Id="rId20" Type="http://schemas.openxmlformats.org/officeDocument/2006/relationships/hyperlink" Target="consultantplus://offline/ref=E477EF699B7914C0EE9B45E551FE8CC2E43FFA45BE3DBC81BB1B690745033987051733A4C5AE0D179EF9A766FA9CD0F7FED6365D426B67DB7290D162FCb5D" TargetMode="External"/><Relationship Id="rId29" Type="http://schemas.openxmlformats.org/officeDocument/2006/relationships/hyperlink" Target="consultantplus://offline/ref=E477EF699B7914C0EE9B45E551FE8CC2E43FFA45BD35B481B41B690745033987051733A4C5AE0D179EF9A766FA9CD0F7FED6365D426B67DB7290D162FCb5D" TargetMode="External"/><Relationship Id="rId1" Type="http://schemas.openxmlformats.org/officeDocument/2006/relationships/styles" Target="styles.xml"/><Relationship Id="rId6" Type="http://schemas.openxmlformats.org/officeDocument/2006/relationships/hyperlink" Target="consultantplus://offline/ref=E477EF699B7914C0EE9B45E551FE8CC2E43FFA45BD35B481B41B690745033987051733A4C5AE0D179EF9A767FC9CD0F7FED6365D426B67DB7290D162FCb5D" TargetMode="External"/><Relationship Id="rId11" Type="http://schemas.openxmlformats.org/officeDocument/2006/relationships/hyperlink" Target="consultantplus://offline/ref=E477EF699B7914C0EE9B45E551FE8CC2E43FFA45BE3DBC81BB1B690745033987051733A4C5AE0D179EF9A767FE9CD0F7FED6365D426B67DB7290D162FCb5D" TargetMode="External"/><Relationship Id="rId24" Type="http://schemas.openxmlformats.org/officeDocument/2006/relationships/hyperlink" Target="consultantplus://offline/ref=E477EF699B7914C0EE9B45E551FE8CC2E43FFA45BE32B38ABF16690745033987051733A4D7AE551B9EF1B967F18986A6B8F8b0D" TargetMode="External"/><Relationship Id="rId32" Type="http://schemas.openxmlformats.org/officeDocument/2006/relationships/hyperlink" Target="consultantplus://offline/ref=E477EF699B7914C0EE9B45E551FE8CC2E43FFA45BD35B481B41B690745033987051733A4C5AE0D179EF9A766FC9CD0F7FED6365D426B67DB7290D162FCb5D" TargetMode="External"/><Relationship Id="rId5" Type="http://schemas.openxmlformats.org/officeDocument/2006/relationships/hyperlink" Target="consultantplus://offline/ref=E477EF699B7914C0EE9B45E551FE8CC2E43FFA45BE3DBC81BB1B690745033987051733A4C5AE0D179EF9A767FC9CD0F7FED6365D426B67DB7290D162FCb5D" TargetMode="External"/><Relationship Id="rId15" Type="http://schemas.openxmlformats.org/officeDocument/2006/relationships/hyperlink" Target="consultantplus://offline/ref=E477EF699B7914C0EE9B45F35292D6CEE130AD4EBA35BED4E1466F501A533FD2455735F186EA031597F2F336BDC289A6B29D3B55547767D1F6bFD" TargetMode="External"/><Relationship Id="rId23" Type="http://schemas.openxmlformats.org/officeDocument/2006/relationships/hyperlink" Target="consultantplus://offline/ref=E477EF699B7914C0EE9B45E551FE8CC2E43FFA45BD35B684BB15690745033987051733A4C5AE0D179EF9A766FD9CD0F7FED6365D426B67DB7290D162FCb5D" TargetMode="External"/><Relationship Id="rId28" Type="http://schemas.openxmlformats.org/officeDocument/2006/relationships/hyperlink" Target="consultantplus://offline/ref=E477EF699B7914C0EE9B45F35292D6CEE130AD4EBA35BED4E1466F501A533FD2455735F186EA031597F2F336BDC289A6B29D3B55547767D1F6bFD" TargetMode="External"/><Relationship Id="rId10" Type="http://schemas.openxmlformats.org/officeDocument/2006/relationships/hyperlink" Target="consultantplus://offline/ref=E477EF699B7914C0EE9B45E551FE8CC2E43FFA45BE3CB285BF12690745033987051733A4C5AE0D179EF9A261FA9CD0F7FED6365D426B67DB7290D162FCb5D" TargetMode="External"/><Relationship Id="rId19" Type="http://schemas.openxmlformats.org/officeDocument/2006/relationships/hyperlink" Target="consultantplus://offline/ref=E477EF699B7914C0EE9B45E551FE8CC2E43FFA45BD35B684BB15690745033987051733A4C5AE0D179EF9A766F89CD0F7FED6365D426B67DB7290D162FCb5D" TargetMode="External"/><Relationship Id="rId31" Type="http://schemas.openxmlformats.org/officeDocument/2006/relationships/hyperlink" Target="consultantplus://offline/ref=E477EF699B7914C0EE9B45E551FE8CC2E43FFA45BD35B684BB15690745033987051733A4C5AE0D179EF9A766FC9CD0F7FED6365D426B67DB7290D162FCb5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477EF699B7914C0EE9B45E551FE8CC2E43FFA45BE3CB285BF12690745033987051733A4C5AE0D129CF2F336BDC289A6B29D3B55547767D1F6bFD" TargetMode="External"/><Relationship Id="rId14" Type="http://schemas.openxmlformats.org/officeDocument/2006/relationships/hyperlink" Target="consultantplus://offline/ref=E477EF699B7914C0EE9B45E551FE8CC2E43FFA45BD35B684BB15690745033987051733A4C5AE0D179EF9A767F19CD0F7FED6365D426B67DB7290D162FCb5D" TargetMode="External"/><Relationship Id="rId22" Type="http://schemas.openxmlformats.org/officeDocument/2006/relationships/hyperlink" Target="consultantplus://offline/ref=E477EF699B7914C0EE9B45E551FE8CC2E43FFA45BE3DBC81BB1B690745033987051733A4C5AE0D179EF9A766FD9CD0F7FED6365D426B67DB7290D162FCb5D" TargetMode="External"/><Relationship Id="rId27" Type="http://schemas.openxmlformats.org/officeDocument/2006/relationships/hyperlink" Target="consultantplus://offline/ref=E477EF699B7914C0EE9B45E551FE8CC2E43FFA45BD35B684BB15690745033987051733A4C5AE0D179EF9A766FC9CD0F7FED6365D426B67DB7290D162FCb5D" TargetMode="External"/><Relationship Id="rId30" Type="http://schemas.openxmlformats.org/officeDocument/2006/relationships/image" Target="media/image1.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Gigabyte</cp:lastModifiedBy>
  <cp:revision>2</cp:revision>
  <cp:lastPrinted>2023-08-09T04:30:00Z</cp:lastPrinted>
  <dcterms:created xsi:type="dcterms:W3CDTF">2023-08-09T04:31:00Z</dcterms:created>
  <dcterms:modified xsi:type="dcterms:W3CDTF">2023-08-09T04:31:00Z</dcterms:modified>
</cp:coreProperties>
</file>